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contractuelle et sécurité pour un SIRH Cloud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DRH, la DSI, le juridique et les achats à transformer les promesses d’hébergement en obligations vérifiables avant signature.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Fournisseur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Entité contractante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Durée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achat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juridique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Localisation et sous-traitance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Clause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Région de production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Région de sauvegarde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Pays du support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Liste des sous-traitants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Notification des changements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Transfert international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 d’autorité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Sécurité et continuité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Clause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Contrôle des accès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Authentification forte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Chiffrement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des clés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Journalisation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Notification d’incident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Objectifs de reprise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Test de restauration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Cycle de vie et réversibilité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Clause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Durées de conservation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Purge automatique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 complet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 exploitable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Assistance à la migration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Suppression en fin de contrat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Sort des sauvegardes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Attestation de destruction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 finale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Avis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Avis DSI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Avis juridique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Avis conformité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Signer / Corriger / Refuser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DSI :       Juridique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